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005B" w14:textId="77777777" w:rsidR="00877BCD" w:rsidRDefault="00877BCD" w:rsidP="00877BCD">
      <w:pPr>
        <w:jc w:val="center"/>
        <w:rPr>
          <w:b/>
          <w:bCs/>
        </w:rPr>
      </w:pPr>
      <w:r w:rsidRPr="004D65DF">
        <w:rPr>
          <w:b/>
          <w:bCs/>
        </w:rPr>
        <w:t>RSCDS BANFFSHIRE BRANCH LOGO 1 (sample)</w:t>
      </w:r>
    </w:p>
    <w:p w14:paraId="3DE16FDC" w14:textId="77777777" w:rsidR="00877BCD" w:rsidRDefault="00877BCD" w:rsidP="00877BCD">
      <w:pPr>
        <w:jc w:val="center"/>
        <w:rPr>
          <w:b/>
          <w:bCs/>
        </w:rPr>
      </w:pPr>
      <w:r>
        <w:rPr>
          <w:b/>
          <w:bCs/>
        </w:rPr>
        <w:t>RSCDS ‘Ladies of Banffshire LOGO 2 (sample)</w:t>
      </w:r>
    </w:p>
    <w:p w14:paraId="0C8D2BBC" w14:textId="77777777" w:rsidR="00877BCD" w:rsidRDefault="00877BCD" w:rsidP="00877BCD">
      <w:pPr>
        <w:jc w:val="center"/>
        <w:rPr>
          <w:b/>
          <w:bCs/>
        </w:rPr>
      </w:pPr>
    </w:p>
    <w:p w14:paraId="1ED3727D" w14:textId="77777777" w:rsidR="00877BCD" w:rsidRPr="004D65DF" w:rsidRDefault="00877BCD" w:rsidP="00877BCD">
      <w:pPr>
        <w:jc w:val="center"/>
        <w:rPr>
          <w:b/>
          <w:bCs/>
        </w:rPr>
      </w:pPr>
    </w:p>
    <w:p w14:paraId="00C76CC4" w14:textId="7EE32B83" w:rsidR="000A5496" w:rsidRDefault="00877BCD" w:rsidP="008A2D8E">
      <w:pPr>
        <w:jc w:val="center"/>
      </w:pPr>
      <w:r>
        <w:rPr>
          <w:noProof/>
        </w:rPr>
        <w:drawing>
          <wp:inline distT="0" distB="0" distL="0" distR="0" wp14:anchorId="7D196E43" wp14:editId="356A6F11">
            <wp:extent cx="980847" cy="1182608"/>
            <wp:effectExtent l="0" t="0" r="0" b="0"/>
            <wp:docPr id="1994113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113201" name="Picture 19941132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198" cy="119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6AC23A" wp14:editId="7629FD29">
            <wp:extent cx="1542415" cy="1089332"/>
            <wp:effectExtent l="0" t="0" r="635" b="0"/>
            <wp:docPr id="4909469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946966" name="Picture 49094696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802" cy="109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8A1D6" w14:textId="77777777" w:rsidR="00877BCD" w:rsidRDefault="00877BCD" w:rsidP="00877BCD">
      <w:pPr>
        <w:jc w:val="center"/>
      </w:pPr>
    </w:p>
    <w:p w14:paraId="08047488" w14:textId="2099FC34" w:rsidR="00877BCD" w:rsidRPr="00CE2533" w:rsidRDefault="00877BCD" w:rsidP="00877BCD">
      <w:pPr>
        <w:pStyle w:val="ListParagraph"/>
        <w:numPr>
          <w:ilvl w:val="0"/>
          <w:numId w:val="1"/>
        </w:numPr>
        <w:jc w:val="both"/>
        <w:rPr>
          <w:b/>
          <w:bCs/>
          <w:color w:val="EE0000"/>
          <w:sz w:val="16"/>
          <w:szCs w:val="16"/>
        </w:rPr>
      </w:pPr>
      <w:r w:rsidRPr="00CE2533">
        <w:rPr>
          <w:b/>
          <w:bCs/>
          <w:color w:val="EE0000"/>
          <w:sz w:val="16"/>
          <w:szCs w:val="16"/>
        </w:rPr>
        <w:t>Logo 1 Banffshire Branch (with the  RSCDS crown) is embroidery and can only be selected for front left on clothing</w:t>
      </w:r>
    </w:p>
    <w:p w14:paraId="48F14149" w14:textId="34641A62" w:rsidR="00877BCD" w:rsidRPr="00CE2533" w:rsidRDefault="00877BCD" w:rsidP="00877BCD">
      <w:pPr>
        <w:pStyle w:val="ListParagraph"/>
        <w:numPr>
          <w:ilvl w:val="0"/>
          <w:numId w:val="1"/>
        </w:numPr>
        <w:rPr>
          <w:b/>
          <w:bCs/>
          <w:color w:val="EE0000"/>
          <w:sz w:val="16"/>
          <w:szCs w:val="16"/>
        </w:rPr>
      </w:pPr>
      <w:r w:rsidRPr="00CE2533">
        <w:rPr>
          <w:b/>
          <w:bCs/>
          <w:color w:val="EE0000"/>
          <w:sz w:val="16"/>
          <w:szCs w:val="16"/>
        </w:rPr>
        <w:t>Logo 2.  Ladies of Banffshire – choice of print on back of clothing – or embroidered on front left</w:t>
      </w:r>
    </w:p>
    <w:p w14:paraId="318ABC44" w14:textId="0EA46017" w:rsidR="00877BCD" w:rsidRPr="00CE2533" w:rsidRDefault="00877BCD" w:rsidP="00CE2533">
      <w:pPr>
        <w:pStyle w:val="ListParagraph"/>
        <w:numPr>
          <w:ilvl w:val="0"/>
          <w:numId w:val="1"/>
        </w:numPr>
        <w:rPr>
          <w:b/>
          <w:bCs/>
          <w:i/>
          <w:iCs/>
          <w:color w:val="EE0000"/>
          <w:sz w:val="16"/>
          <w:szCs w:val="16"/>
        </w:rPr>
      </w:pPr>
      <w:r w:rsidRPr="00CE2533">
        <w:rPr>
          <w:b/>
          <w:bCs/>
          <w:i/>
          <w:iCs/>
          <w:color w:val="EE0000"/>
          <w:sz w:val="16"/>
          <w:szCs w:val="16"/>
        </w:rPr>
        <w:t xml:space="preserve">If in doubt email our Secretary or speak to one of the committee/Teachers at your dance class </w:t>
      </w:r>
    </w:p>
    <w:tbl>
      <w:tblPr>
        <w:tblStyle w:val="TableGrid"/>
        <w:tblW w:w="10750" w:type="dxa"/>
        <w:tblInd w:w="-407" w:type="dxa"/>
        <w:tblLook w:val="04A0" w:firstRow="1" w:lastRow="0" w:firstColumn="1" w:lastColumn="0" w:noHBand="0" w:noVBand="1"/>
      </w:tblPr>
      <w:tblGrid>
        <w:gridCol w:w="2446"/>
        <w:gridCol w:w="1075"/>
        <w:gridCol w:w="3118"/>
        <w:gridCol w:w="1291"/>
        <w:gridCol w:w="2820"/>
      </w:tblGrid>
      <w:tr w:rsidR="00290679" w14:paraId="5AC0F12F" w14:textId="775262ED" w:rsidTr="00CE2533">
        <w:tc>
          <w:tcPr>
            <w:tcW w:w="2446" w:type="dxa"/>
          </w:tcPr>
          <w:p w14:paraId="32C08495" w14:textId="1F1D7C01" w:rsidR="00290679" w:rsidRPr="00CE2533" w:rsidRDefault="00290679">
            <w:pPr>
              <w:ind w:left="0"/>
              <w:rPr>
                <w:b/>
                <w:bCs/>
                <w:color w:val="EE0000"/>
              </w:rPr>
            </w:pPr>
            <w:r w:rsidRPr="00CE2533">
              <w:rPr>
                <w:b/>
                <w:bCs/>
                <w:color w:val="EE0000"/>
              </w:rPr>
              <w:t>Item of clothing</w:t>
            </w:r>
          </w:p>
        </w:tc>
        <w:tc>
          <w:tcPr>
            <w:tcW w:w="1075" w:type="dxa"/>
          </w:tcPr>
          <w:p w14:paraId="1EAB1ED3" w14:textId="74690C03" w:rsidR="00290679" w:rsidRPr="00CE2533" w:rsidRDefault="00290679">
            <w:pPr>
              <w:ind w:left="0"/>
              <w:rPr>
                <w:b/>
                <w:bCs/>
                <w:color w:val="EE0000"/>
              </w:rPr>
            </w:pPr>
            <w:r w:rsidRPr="00CE2533">
              <w:rPr>
                <w:b/>
                <w:bCs/>
                <w:color w:val="EE0000"/>
              </w:rPr>
              <w:t xml:space="preserve">Size </w:t>
            </w:r>
          </w:p>
        </w:tc>
        <w:tc>
          <w:tcPr>
            <w:tcW w:w="3118" w:type="dxa"/>
          </w:tcPr>
          <w:p w14:paraId="5D9855B5" w14:textId="28F68035" w:rsidR="00290679" w:rsidRPr="00CE2533" w:rsidRDefault="00290679">
            <w:pPr>
              <w:ind w:left="0"/>
              <w:rPr>
                <w:b/>
                <w:bCs/>
                <w:color w:val="EE0000"/>
              </w:rPr>
            </w:pPr>
            <w:r w:rsidRPr="00CE2533">
              <w:rPr>
                <w:b/>
                <w:bCs/>
                <w:color w:val="EE0000"/>
              </w:rPr>
              <w:t>Colour</w:t>
            </w:r>
            <w:r w:rsidR="00CE2533" w:rsidRPr="00CE2533">
              <w:rPr>
                <w:b/>
                <w:bCs/>
                <w:color w:val="EE0000"/>
              </w:rPr>
              <w:t>/Logo choice</w:t>
            </w:r>
          </w:p>
        </w:tc>
        <w:tc>
          <w:tcPr>
            <w:tcW w:w="1291" w:type="dxa"/>
          </w:tcPr>
          <w:p w14:paraId="1E03A356" w14:textId="10AC7360" w:rsidR="00290679" w:rsidRPr="00CE2533" w:rsidRDefault="00290679">
            <w:pPr>
              <w:ind w:left="0"/>
              <w:rPr>
                <w:b/>
                <w:bCs/>
                <w:color w:val="EE0000"/>
              </w:rPr>
            </w:pPr>
            <w:r w:rsidRPr="00CE2533">
              <w:rPr>
                <w:b/>
                <w:bCs/>
                <w:color w:val="EE0000"/>
              </w:rPr>
              <w:t>Amount</w:t>
            </w:r>
          </w:p>
        </w:tc>
        <w:tc>
          <w:tcPr>
            <w:tcW w:w="2820" w:type="dxa"/>
          </w:tcPr>
          <w:p w14:paraId="2EAA128A" w14:textId="020F3F7F" w:rsidR="00290679" w:rsidRPr="00CE2533" w:rsidRDefault="00290679">
            <w:pPr>
              <w:ind w:left="0"/>
              <w:rPr>
                <w:b/>
                <w:bCs/>
                <w:color w:val="EE0000"/>
              </w:rPr>
            </w:pPr>
            <w:r w:rsidRPr="00CE2533">
              <w:rPr>
                <w:b/>
                <w:bCs/>
                <w:color w:val="EE0000"/>
              </w:rPr>
              <w:t>Cost</w:t>
            </w:r>
          </w:p>
        </w:tc>
      </w:tr>
      <w:tr w:rsidR="00290679" w14:paraId="3B3F17F9" w14:textId="13629F0E" w:rsidTr="00CE2533">
        <w:tc>
          <w:tcPr>
            <w:tcW w:w="2446" w:type="dxa"/>
          </w:tcPr>
          <w:p w14:paraId="48415159" w14:textId="46FA5BC9" w:rsidR="00290679" w:rsidRDefault="0029067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Women’s polo shirt 100% Cotton </w:t>
            </w:r>
          </w:p>
          <w:p w14:paraId="2A8D92F0" w14:textId="52EB7DA7" w:rsidR="00290679" w:rsidRDefault="0029067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Order reference </w:t>
            </w:r>
            <w:r w:rsidRPr="00D36B1B">
              <w:rPr>
                <w:b/>
                <w:bCs/>
                <w:color w:val="EE0000"/>
              </w:rPr>
              <w:t>B306F</w:t>
            </w:r>
          </w:p>
        </w:tc>
        <w:tc>
          <w:tcPr>
            <w:tcW w:w="1075" w:type="dxa"/>
          </w:tcPr>
          <w:p w14:paraId="144ACEF7" w14:textId="77777777" w:rsidR="00290679" w:rsidRPr="00F72145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3118" w:type="dxa"/>
          </w:tcPr>
          <w:p w14:paraId="14F2A20A" w14:textId="77777777" w:rsidR="00290679" w:rsidRPr="00F72145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1291" w:type="dxa"/>
          </w:tcPr>
          <w:p w14:paraId="503FF48E" w14:textId="77777777" w:rsidR="00290679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2820" w:type="dxa"/>
          </w:tcPr>
          <w:p w14:paraId="497C9209" w14:textId="2ACB31BD" w:rsidR="00290679" w:rsidRPr="00F72145" w:rsidRDefault="0029067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£11.99</w:t>
            </w:r>
          </w:p>
        </w:tc>
      </w:tr>
      <w:tr w:rsidR="00290679" w14:paraId="464D6529" w14:textId="164AE01B" w:rsidTr="00CE2533">
        <w:tc>
          <w:tcPr>
            <w:tcW w:w="2446" w:type="dxa"/>
          </w:tcPr>
          <w:p w14:paraId="2E362535" w14:textId="77777777" w:rsidR="00290679" w:rsidRDefault="0029067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Women’s polo shirt </w:t>
            </w:r>
            <w:proofErr w:type="spellStart"/>
            <w:r>
              <w:rPr>
                <w:b/>
                <w:bCs/>
              </w:rPr>
              <w:t>Coolplus</w:t>
            </w:r>
            <w:proofErr w:type="spellEnd"/>
          </w:p>
          <w:p w14:paraId="6FB402CD" w14:textId="14C16035" w:rsidR="00290679" w:rsidRDefault="0029067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Order reference </w:t>
            </w:r>
            <w:r w:rsidRPr="00D36B1B">
              <w:rPr>
                <w:b/>
                <w:bCs/>
                <w:color w:val="EE0000"/>
              </w:rPr>
              <w:t>HB476</w:t>
            </w:r>
          </w:p>
        </w:tc>
        <w:tc>
          <w:tcPr>
            <w:tcW w:w="1075" w:type="dxa"/>
          </w:tcPr>
          <w:p w14:paraId="67DC6124" w14:textId="77777777" w:rsidR="00290679" w:rsidRPr="00F72145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3118" w:type="dxa"/>
          </w:tcPr>
          <w:p w14:paraId="0C8786DC" w14:textId="77777777" w:rsidR="00290679" w:rsidRPr="00F72145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1291" w:type="dxa"/>
          </w:tcPr>
          <w:p w14:paraId="1C79F9D9" w14:textId="77777777" w:rsidR="00290679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2820" w:type="dxa"/>
          </w:tcPr>
          <w:p w14:paraId="51843670" w14:textId="2D2C6DB8" w:rsidR="00290679" w:rsidRPr="00F72145" w:rsidRDefault="0029067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£14.99</w:t>
            </w:r>
          </w:p>
        </w:tc>
      </w:tr>
      <w:tr w:rsidR="00290679" w14:paraId="11C859E8" w14:textId="567AAEAE" w:rsidTr="00CE2533">
        <w:tc>
          <w:tcPr>
            <w:tcW w:w="2446" w:type="dxa"/>
          </w:tcPr>
          <w:p w14:paraId="2DD36935" w14:textId="62E8AEE6" w:rsidR="00290679" w:rsidRDefault="0029067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Women’s T-shirt</w:t>
            </w:r>
            <w:r w:rsidR="008F279F">
              <w:rPr>
                <w:b/>
                <w:bCs/>
              </w:rPr>
              <w:t xml:space="preserve"> 100</w:t>
            </w:r>
            <w:r w:rsidR="00016BB1">
              <w:rPr>
                <w:b/>
                <w:bCs/>
              </w:rPr>
              <w:t>% Cotton</w:t>
            </w:r>
          </w:p>
          <w:p w14:paraId="24D669FB" w14:textId="171D443C" w:rsidR="00290679" w:rsidRDefault="0029067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Order reference </w:t>
            </w:r>
            <w:r w:rsidRPr="00D36B1B">
              <w:rPr>
                <w:b/>
                <w:bCs/>
                <w:color w:val="EE0000"/>
              </w:rPr>
              <w:t>B220F</w:t>
            </w:r>
          </w:p>
        </w:tc>
        <w:tc>
          <w:tcPr>
            <w:tcW w:w="1075" w:type="dxa"/>
          </w:tcPr>
          <w:p w14:paraId="50AC889E" w14:textId="77777777" w:rsidR="00290679" w:rsidRPr="00F72145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3118" w:type="dxa"/>
          </w:tcPr>
          <w:p w14:paraId="0601E55A" w14:textId="77777777" w:rsidR="00290679" w:rsidRPr="00F72145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1291" w:type="dxa"/>
          </w:tcPr>
          <w:p w14:paraId="56576F44" w14:textId="77777777" w:rsidR="00290679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2820" w:type="dxa"/>
          </w:tcPr>
          <w:p w14:paraId="3B8C2D51" w14:textId="13238FFC" w:rsidR="00290679" w:rsidRPr="00F72145" w:rsidRDefault="0029067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£8.99</w:t>
            </w:r>
          </w:p>
        </w:tc>
      </w:tr>
      <w:tr w:rsidR="00290679" w14:paraId="566C3479" w14:textId="3ED9FEA2" w:rsidTr="00CE2533">
        <w:tc>
          <w:tcPr>
            <w:tcW w:w="2446" w:type="dxa"/>
          </w:tcPr>
          <w:p w14:paraId="51B772FE" w14:textId="77777777" w:rsidR="00290679" w:rsidRDefault="0029067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Men’s </w:t>
            </w:r>
            <w:proofErr w:type="spellStart"/>
            <w:r>
              <w:rPr>
                <w:b/>
                <w:bCs/>
              </w:rPr>
              <w:t>Coolplus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poloshirt</w:t>
            </w:r>
            <w:proofErr w:type="spellEnd"/>
          </w:p>
          <w:p w14:paraId="1C92BCD4" w14:textId="262B96CF" w:rsidR="00290679" w:rsidRDefault="0029067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Order reference </w:t>
            </w:r>
            <w:r w:rsidRPr="00D36B1B">
              <w:rPr>
                <w:b/>
                <w:bCs/>
                <w:color w:val="EE0000"/>
              </w:rPr>
              <w:t>HB475</w:t>
            </w:r>
          </w:p>
        </w:tc>
        <w:tc>
          <w:tcPr>
            <w:tcW w:w="1075" w:type="dxa"/>
          </w:tcPr>
          <w:p w14:paraId="4462E0D0" w14:textId="77777777" w:rsidR="00290679" w:rsidRPr="00F72145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3118" w:type="dxa"/>
          </w:tcPr>
          <w:p w14:paraId="20577690" w14:textId="77777777" w:rsidR="00290679" w:rsidRPr="00F72145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1291" w:type="dxa"/>
          </w:tcPr>
          <w:p w14:paraId="6D180B4B" w14:textId="77777777" w:rsidR="00290679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2820" w:type="dxa"/>
          </w:tcPr>
          <w:p w14:paraId="4C0A68F0" w14:textId="6286EBFC" w:rsidR="00290679" w:rsidRPr="00F72145" w:rsidRDefault="0029067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£14.99</w:t>
            </w:r>
          </w:p>
        </w:tc>
      </w:tr>
      <w:tr w:rsidR="00290679" w:rsidRPr="0018733C" w14:paraId="077901E8" w14:textId="456FEB24" w:rsidTr="00CE2533">
        <w:tc>
          <w:tcPr>
            <w:tcW w:w="2446" w:type="dxa"/>
          </w:tcPr>
          <w:p w14:paraId="533852EF" w14:textId="2EE5BDEC" w:rsidR="00290679" w:rsidRPr="0018733C" w:rsidRDefault="00290679">
            <w:pPr>
              <w:ind w:left="0"/>
              <w:rPr>
                <w:b/>
                <w:bCs/>
              </w:rPr>
            </w:pPr>
            <w:r w:rsidRPr="0018733C">
              <w:rPr>
                <w:b/>
                <w:bCs/>
              </w:rPr>
              <w:t xml:space="preserve">Men’s 100% Cotton Polo shirt </w:t>
            </w:r>
            <w:r>
              <w:rPr>
                <w:b/>
                <w:bCs/>
              </w:rPr>
              <w:t>–</w:t>
            </w:r>
            <w:r w:rsidRPr="0018733C">
              <w:rPr>
                <w:b/>
                <w:bCs/>
              </w:rPr>
              <w:t xml:space="preserve"> or</w:t>
            </w:r>
            <w:r>
              <w:rPr>
                <w:b/>
                <w:bCs/>
              </w:rPr>
              <w:t xml:space="preserve">der reference </w:t>
            </w:r>
            <w:r w:rsidRPr="00D36B1B">
              <w:rPr>
                <w:b/>
                <w:bCs/>
                <w:color w:val="EE0000"/>
              </w:rPr>
              <w:t>BA306</w:t>
            </w:r>
          </w:p>
        </w:tc>
        <w:tc>
          <w:tcPr>
            <w:tcW w:w="1075" w:type="dxa"/>
          </w:tcPr>
          <w:p w14:paraId="32D282AD" w14:textId="77777777" w:rsidR="00290679" w:rsidRPr="0018733C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3118" w:type="dxa"/>
          </w:tcPr>
          <w:p w14:paraId="50EBF73F" w14:textId="77777777" w:rsidR="00290679" w:rsidRPr="0018733C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1291" w:type="dxa"/>
          </w:tcPr>
          <w:p w14:paraId="72A304D7" w14:textId="77777777" w:rsidR="00290679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2820" w:type="dxa"/>
          </w:tcPr>
          <w:p w14:paraId="719C9945" w14:textId="6EC0B9C1" w:rsidR="00290679" w:rsidRPr="0018733C" w:rsidRDefault="0029067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£11.99</w:t>
            </w:r>
          </w:p>
        </w:tc>
      </w:tr>
      <w:tr w:rsidR="00290679" w:rsidRPr="0018733C" w14:paraId="05CEE8CB" w14:textId="49D17C9E" w:rsidTr="00CE2533">
        <w:tc>
          <w:tcPr>
            <w:tcW w:w="2446" w:type="dxa"/>
          </w:tcPr>
          <w:p w14:paraId="1DA4E9CF" w14:textId="29CB910B" w:rsidR="00290679" w:rsidRPr="0018733C" w:rsidRDefault="0029067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Men’s 100% cotton T-shirt – order reference </w:t>
            </w:r>
            <w:r w:rsidRPr="00D36B1B">
              <w:rPr>
                <w:b/>
                <w:bCs/>
                <w:color w:val="EE0000"/>
              </w:rPr>
              <w:t>BA220</w:t>
            </w:r>
          </w:p>
        </w:tc>
        <w:tc>
          <w:tcPr>
            <w:tcW w:w="1075" w:type="dxa"/>
          </w:tcPr>
          <w:p w14:paraId="5AAA65D7" w14:textId="77777777" w:rsidR="00290679" w:rsidRPr="0018733C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3118" w:type="dxa"/>
          </w:tcPr>
          <w:p w14:paraId="5611D96C" w14:textId="77777777" w:rsidR="00290679" w:rsidRPr="0018733C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1291" w:type="dxa"/>
          </w:tcPr>
          <w:p w14:paraId="5F600292" w14:textId="77777777" w:rsidR="00290679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2820" w:type="dxa"/>
          </w:tcPr>
          <w:p w14:paraId="04A69FAE" w14:textId="502966F7" w:rsidR="00290679" w:rsidRPr="0018733C" w:rsidRDefault="0029067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£8.99</w:t>
            </w:r>
          </w:p>
        </w:tc>
      </w:tr>
      <w:tr w:rsidR="00B14626" w:rsidRPr="0018733C" w14:paraId="0E18C94E" w14:textId="77777777" w:rsidTr="00CE2533">
        <w:tc>
          <w:tcPr>
            <w:tcW w:w="2446" w:type="dxa"/>
          </w:tcPr>
          <w:p w14:paraId="293A8ECB" w14:textId="77777777" w:rsidR="00B14626" w:rsidRPr="009D2590" w:rsidRDefault="00B14626">
            <w:pPr>
              <w:ind w:left="0"/>
              <w:rPr>
                <w:b/>
                <w:bCs/>
                <w:color w:val="EE0000"/>
              </w:rPr>
            </w:pPr>
          </w:p>
        </w:tc>
        <w:tc>
          <w:tcPr>
            <w:tcW w:w="1075" w:type="dxa"/>
          </w:tcPr>
          <w:p w14:paraId="5B1A7A6E" w14:textId="77777777" w:rsidR="00B14626" w:rsidRPr="008A2D8E" w:rsidRDefault="00B14626">
            <w:pPr>
              <w:ind w:left="0"/>
              <w:rPr>
                <w:b/>
                <w:bCs/>
                <w:color w:val="EE0000"/>
              </w:rPr>
            </w:pPr>
          </w:p>
          <w:p w14:paraId="4684CED9" w14:textId="72414DD2" w:rsidR="00B14626" w:rsidRPr="008A2D8E" w:rsidRDefault="00B14626">
            <w:pPr>
              <w:ind w:left="0"/>
              <w:rPr>
                <w:b/>
                <w:bCs/>
                <w:color w:val="EE0000"/>
              </w:rPr>
            </w:pPr>
            <w:r w:rsidRPr="008A2D8E">
              <w:rPr>
                <w:b/>
                <w:bCs/>
                <w:color w:val="EE0000"/>
              </w:rPr>
              <w:t>Total ordered</w:t>
            </w:r>
          </w:p>
        </w:tc>
        <w:tc>
          <w:tcPr>
            <w:tcW w:w="3118" w:type="dxa"/>
          </w:tcPr>
          <w:p w14:paraId="70003126" w14:textId="77777777" w:rsidR="00B14626" w:rsidRPr="008A2D8E" w:rsidRDefault="00B14626">
            <w:pPr>
              <w:ind w:left="0"/>
              <w:rPr>
                <w:b/>
                <w:bCs/>
                <w:color w:val="EE0000"/>
              </w:rPr>
            </w:pPr>
          </w:p>
        </w:tc>
        <w:tc>
          <w:tcPr>
            <w:tcW w:w="1291" w:type="dxa"/>
          </w:tcPr>
          <w:p w14:paraId="526A623C" w14:textId="77777777" w:rsidR="00B14626" w:rsidRPr="008A2D8E" w:rsidRDefault="00B14626">
            <w:pPr>
              <w:ind w:left="0"/>
              <w:rPr>
                <w:b/>
                <w:bCs/>
                <w:color w:val="EE0000"/>
              </w:rPr>
            </w:pPr>
          </w:p>
        </w:tc>
        <w:tc>
          <w:tcPr>
            <w:tcW w:w="2820" w:type="dxa"/>
          </w:tcPr>
          <w:p w14:paraId="56477322" w14:textId="0050DF1B" w:rsidR="00B14626" w:rsidRPr="008A2D8E" w:rsidRDefault="00B14626">
            <w:pPr>
              <w:ind w:left="0"/>
              <w:rPr>
                <w:b/>
                <w:bCs/>
                <w:color w:val="EE0000"/>
              </w:rPr>
            </w:pPr>
            <w:r w:rsidRPr="008A2D8E">
              <w:rPr>
                <w:b/>
                <w:bCs/>
                <w:color w:val="EE0000"/>
              </w:rPr>
              <w:t>Amount paid</w:t>
            </w:r>
          </w:p>
        </w:tc>
      </w:tr>
      <w:tr w:rsidR="00290679" w:rsidRPr="0018733C" w14:paraId="2CB1D9F8" w14:textId="6B38C573" w:rsidTr="00CE2533">
        <w:tc>
          <w:tcPr>
            <w:tcW w:w="2446" w:type="dxa"/>
          </w:tcPr>
          <w:p w14:paraId="61498EF9" w14:textId="3E5BDDEB" w:rsidR="00290679" w:rsidRPr="009D2590" w:rsidRDefault="00290679">
            <w:pPr>
              <w:ind w:left="0"/>
              <w:rPr>
                <w:b/>
                <w:bCs/>
                <w:color w:val="EE0000"/>
              </w:rPr>
            </w:pPr>
            <w:r w:rsidRPr="009D2590">
              <w:rPr>
                <w:b/>
                <w:bCs/>
                <w:color w:val="EE0000"/>
              </w:rPr>
              <w:t>Total ordered</w:t>
            </w:r>
          </w:p>
        </w:tc>
        <w:tc>
          <w:tcPr>
            <w:tcW w:w="1075" w:type="dxa"/>
          </w:tcPr>
          <w:p w14:paraId="5DFEE037" w14:textId="4A06C136" w:rsidR="00290679" w:rsidRPr="0018733C" w:rsidRDefault="008A2D8E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  <w:tc>
          <w:tcPr>
            <w:tcW w:w="3118" w:type="dxa"/>
          </w:tcPr>
          <w:p w14:paraId="15EC7E31" w14:textId="77777777" w:rsidR="00290679" w:rsidRPr="0018733C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1291" w:type="dxa"/>
          </w:tcPr>
          <w:p w14:paraId="738DB0A3" w14:textId="77777777" w:rsidR="00290679" w:rsidRPr="0018733C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2820" w:type="dxa"/>
          </w:tcPr>
          <w:p w14:paraId="7BFBB5C0" w14:textId="18F113B4" w:rsidR="00290679" w:rsidRPr="0018733C" w:rsidRDefault="00290679">
            <w:pPr>
              <w:ind w:left="0"/>
              <w:rPr>
                <w:b/>
                <w:bCs/>
              </w:rPr>
            </w:pPr>
          </w:p>
        </w:tc>
      </w:tr>
      <w:tr w:rsidR="00290679" w:rsidRPr="0018733C" w14:paraId="57FC0633" w14:textId="20FD7F69" w:rsidTr="00CE2533">
        <w:tc>
          <w:tcPr>
            <w:tcW w:w="2446" w:type="dxa"/>
          </w:tcPr>
          <w:p w14:paraId="1DF55178" w14:textId="23BED179" w:rsidR="00290679" w:rsidRPr="009D2590" w:rsidRDefault="00290679">
            <w:pPr>
              <w:ind w:left="0"/>
              <w:rPr>
                <w:b/>
                <w:bCs/>
                <w:color w:val="EE0000"/>
              </w:rPr>
            </w:pPr>
            <w:r w:rsidRPr="009D2590">
              <w:rPr>
                <w:b/>
                <w:bCs/>
                <w:color w:val="EE0000"/>
              </w:rPr>
              <w:t>Amount to pay</w:t>
            </w:r>
          </w:p>
        </w:tc>
        <w:tc>
          <w:tcPr>
            <w:tcW w:w="1075" w:type="dxa"/>
          </w:tcPr>
          <w:p w14:paraId="29C01F5D" w14:textId="77777777" w:rsidR="00290679" w:rsidRDefault="00290679">
            <w:pPr>
              <w:ind w:left="0"/>
              <w:rPr>
                <w:b/>
                <w:bCs/>
              </w:rPr>
            </w:pPr>
          </w:p>
          <w:p w14:paraId="674328F5" w14:textId="77777777" w:rsidR="008A2D8E" w:rsidRPr="0018733C" w:rsidRDefault="008A2D8E">
            <w:pPr>
              <w:ind w:left="0"/>
              <w:rPr>
                <w:b/>
                <w:bCs/>
              </w:rPr>
            </w:pPr>
          </w:p>
        </w:tc>
        <w:tc>
          <w:tcPr>
            <w:tcW w:w="3118" w:type="dxa"/>
          </w:tcPr>
          <w:p w14:paraId="168719F8" w14:textId="77777777" w:rsidR="00290679" w:rsidRPr="0018733C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1291" w:type="dxa"/>
          </w:tcPr>
          <w:p w14:paraId="75F83A6A" w14:textId="77777777" w:rsidR="00290679" w:rsidRPr="0018733C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2820" w:type="dxa"/>
          </w:tcPr>
          <w:p w14:paraId="380DA953" w14:textId="6DEE9C8A" w:rsidR="00290679" w:rsidRPr="0018733C" w:rsidRDefault="00290679">
            <w:pPr>
              <w:ind w:left="0"/>
              <w:rPr>
                <w:b/>
                <w:bCs/>
              </w:rPr>
            </w:pPr>
          </w:p>
        </w:tc>
      </w:tr>
      <w:tr w:rsidR="00290679" w:rsidRPr="0018733C" w14:paraId="5521F29A" w14:textId="3D5D3E25" w:rsidTr="00CE2533">
        <w:tc>
          <w:tcPr>
            <w:tcW w:w="2446" w:type="dxa"/>
          </w:tcPr>
          <w:p w14:paraId="311A8C89" w14:textId="77777777" w:rsidR="00290679" w:rsidRDefault="009D2590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  <w:p w14:paraId="677D6070" w14:textId="3ED3372F" w:rsidR="009D2590" w:rsidRPr="0018733C" w:rsidRDefault="009D2590">
            <w:pPr>
              <w:ind w:left="0"/>
              <w:rPr>
                <w:b/>
                <w:bCs/>
              </w:rPr>
            </w:pPr>
          </w:p>
        </w:tc>
        <w:tc>
          <w:tcPr>
            <w:tcW w:w="1075" w:type="dxa"/>
          </w:tcPr>
          <w:p w14:paraId="2D93B4A2" w14:textId="77777777" w:rsidR="00290679" w:rsidRDefault="00290679">
            <w:pPr>
              <w:ind w:left="0"/>
              <w:rPr>
                <w:b/>
                <w:bCs/>
              </w:rPr>
            </w:pPr>
          </w:p>
          <w:p w14:paraId="4FE9A18C" w14:textId="77777777" w:rsidR="008A2D8E" w:rsidRPr="0018733C" w:rsidRDefault="008A2D8E">
            <w:pPr>
              <w:ind w:left="0"/>
              <w:rPr>
                <w:b/>
                <w:bCs/>
              </w:rPr>
            </w:pPr>
          </w:p>
        </w:tc>
        <w:tc>
          <w:tcPr>
            <w:tcW w:w="3118" w:type="dxa"/>
          </w:tcPr>
          <w:p w14:paraId="50E7512C" w14:textId="77777777" w:rsidR="00290679" w:rsidRPr="0018733C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1291" w:type="dxa"/>
          </w:tcPr>
          <w:p w14:paraId="4C1AFFCF" w14:textId="77777777" w:rsidR="00290679" w:rsidRPr="0018733C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2820" w:type="dxa"/>
          </w:tcPr>
          <w:p w14:paraId="3D25E450" w14:textId="18C802AA" w:rsidR="00290679" w:rsidRPr="0018733C" w:rsidRDefault="00290679">
            <w:pPr>
              <w:ind w:left="0"/>
              <w:rPr>
                <w:b/>
                <w:bCs/>
              </w:rPr>
            </w:pPr>
          </w:p>
        </w:tc>
      </w:tr>
      <w:tr w:rsidR="00290679" w:rsidRPr="0018733C" w14:paraId="6624E569" w14:textId="4159F126" w:rsidTr="00CE2533">
        <w:tc>
          <w:tcPr>
            <w:tcW w:w="2446" w:type="dxa"/>
          </w:tcPr>
          <w:p w14:paraId="23603760" w14:textId="733E4B15" w:rsidR="00290679" w:rsidRPr="0018733C" w:rsidRDefault="009D2590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1075" w:type="dxa"/>
          </w:tcPr>
          <w:p w14:paraId="18CDA82B" w14:textId="77777777" w:rsidR="00290679" w:rsidRDefault="00290679">
            <w:pPr>
              <w:ind w:left="0"/>
              <w:rPr>
                <w:b/>
                <w:bCs/>
              </w:rPr>
            </w:pPr>
          </w:p>
          <w:p w14:paraId="3D3931A5" w14:textId="77777777" w:rsidR="008A2D8E" w:rsidRPr="0018733C" w:rsidRDefault="008A2D8E">
            <w:pPr>
              <w:ind w:left="0"/>
              <w:rPr>
                <w:b/>
                <w:bCs/>
              </w:rPr>
            </w:pPr>
          </w:p>
        </w:tc>
        <w:tc>
          <w:tcPr>
            <w:tcW w:w="3118" w:type="dxa"/>
          </w:tcPr>
          <w:p w14:paraId="563263A0" w14:textId="77777777" w:rsidR="00290679" w:rsidRPr="0018733C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1291" w:type="dxa"/>
          </w:tcPr>
          <w:p w14:paraId="38E82BB7" w14:textId="77777777" w:rsidR="00290679" w:rsidRPr="0018733C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2820" w:type="dxa"/>
          </w:tcPr>
          <w:p w14:paraId="32851F2A" w14:textId="77956247" w:rsidR="00290679" w:rsidRPr="0018733C" w:rsidRDefault="00290679">
            <w:pPr>
              <w:ind w:left="0"/>
              <w:rPr>
                <w:b/>
                <w:bCs/>
              </w:rPr>
            </w:pPr>
          </w:p>
        </w:tc>
      </w:tr>
      <w:tr w:rsidR="00290679" w:rsidRPr="0018733C" w14:paraId="4D6EC4CB" w14:textId="78F5E076" w:rsidTr="00CE2533">
        <w:tc>
          <w:tcPr>
            <w:tcW w:w="2446" w:type="dxa"/>
          </w:tcPr>
          <w:p w14:paraId="78305C9B" w14:textId="62917AE8" w:rsidR="00290679" w:rsidRPr="0018733C" w:rsidRDefault="009D2590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Dance class attended</w:t>
            </w:r>
          </w:p>
        </w:tc>
        <w:tc>
          <w:tcPr>
            <w:tcW w:w="1075" w:type="dxa"/>
          </w:tcPr>
          <w:p w14:paraId="725D98B9" w14:textId="77777777" w:rsidR="00290679" w:rsidRPr="0018733C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3118" w:type="dxa"/>
          </w:tcPr>
          <w:p w14:paraId="0BB8D923" w14:textId="77777777" w:rsidR="00290679" w:rsidRPr="0018733C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1291" w:type="dxa"/>
          </w:tcPr>
          <w:p w14:paraId="603F8F0C" w14:textId="77777777" w:rsidR="00290679" w:rsidRPr="0018733C" w:rsidRDefault="00290679">
            <w:pPr>
              <w:ind w:left="0"/>
              <w:rPr>
                <w:b/>
                <w:bCs/>
              </w:rPr>
            </w:pPr>
          </w:p>
        </w:tc>
        <w:tc>
          <w:tcPr>
            <w:tcW w:w="2820" w:type="dxa"/>
          </w:tcPr>
          <w:p w14:paraId="0BB10183" w14:textId="39DCA1FF" w:rsidR="00290679" w:rsidRPr="0018733C" w:rsidRDefault="00290679">
            <w:pPr>
              <w:ind w:left="0"/>
              <w:rPr>
                <w:b/>
                <w:bCs/>
              </w:rPr>
            </w:pPr>
          </w:p>
        </w:tc>
      </w:tr>
    </w:tbl>
    <w:p w14:paraId="025604AB" w14:textId="54BDE3C6" w:rsidR="00F72145" w:rsidRPr="00CE2533" w:rsidRDefault="00877BCD">
      <w:pPr>
        <w:rPr>
          <w:color w:val="EE0000"/>
          <w:sz w:val="20"/>
          <w:szCs w:val="20"/>
        </w:rPr>
      </w:pPr>
      <w:r w:rsidRPr="00CE2533">
        <w:rPr>
          <w:color w:val="EE0000"/>
          <w:sz w:val="20"/>
          <w:szCs w:val="20"/>
        </w:rPr>
        <w:t xml:space="preserve">Orders can also be placed by emailing the required information to </w:t>
      </w:r>
      <w:hyperlink r:id="rId10" w:history="1">
        <w:r w:rsidRPr="00CE2533">
          <w:rPr>
            <w:rStyle w:val="Hyperlink"/>
            <w:sz w:val="20"/>
            <w:szCs w:val="20"/>
          </w:rPr>
          <w:t>rscdsbanffshire@gmail.com</w:t>
        </w:r>
      </w:hyperlink>
    </w:p>
    <w:p w14:paraId="71501217" w14:textId="77777777" w:rsidR="00877BCD" w:rsidRPr="00CE2533" w:rsidRDefault="00877BCD">
      <w:pPr>
        <w:rPr>
          <w:sz w:val="16"/>
          <w:szCs w:val="16"/>
        </w:rPr>
      </w:pPr>
    </w:p>
    <w:sectPr w:rsidR="00877BCD" w:rsidRPr="00CE2533" w:rsidSect="00643D64">
      <w:headerReference w:type="default" r:id="rId11"/>
      <w:pgSz w:w="11906" w:h="16838"/>
      <w:pgMar w:top="1440" w:right="1077" w:bottom="1440" w:left="1077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DF90" w14:textId="77777777" w:rsidR="007D5071" w:rsidRDefault="007D5071" w:rsidP="007D5071">
      <w:r>
        <w:separator/>
      </w:r>
    </w:p>
  </w:endnote>
  <w:endnote w:type="continuationSeparator" w:id="0">
    <w:p w14:paraId="272E5772" w14:textId="77777777" w:rsidR="007D5071" w:rsidRDefault="007D5071" w:rsidP="007D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EE19D" w14:textId="77777777" w:rsidR="007D5071" w:rsidRDefault="007D5071" w:rsidP="007D5071">
      <w:r>
        <w:separator/>
      </w:r>
    </w:p>
  </w:footnote>
  <w:footnote w:type="continuationSeparator" w:id="0">
    <w:p w14:paraId="2505B8C2" w14:textId="77777777" w:rsidR="007D5071" w:rsidRDefault="007D5071" w:rsidP="007D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FCDC" w14:textId="7A02339F" w:rsidR="007D5071" w:rsidRPr="00DE5233" w:rsidRDefault="007D5071">
    <w:pPr>
      <w:pStyle w:val="Header"/>
      <w:rPr>
        <w:b/>
        <w:bCs/>
        <w:sz w:val="16"/>
        <w:szCs w:val="16"/>
      </w:rPr>
    </w:pPr>
    <w:r w:rsidRPr="00DE5233">
      <w:rPr>
        <w:b/>
        <w:bCs/>
        <w:sz w:val="16"/>
        <w:szCs w:val="16"/>
      </w:rPr>
      <w:t xml:space="preserve">RSCDS Banffshire Branch – Clothing order form – Orders will be collated at the end of each month and sent to the supplier.  Please check the sizes on the catalogue as </w:t>
    </w:r>
    <w:r w:rsidR="00F42B07" w:rsidRPr="00DE5233">
      <w:rPr>
        <w:b/>
        <w:bCs/>
        <w:sz w:val="16"/>
        <w:szCs w:val="16"/>
      </w:rPr>
      <w:t xml:space="preserve">the goods are non refundable.  Some samples are available in various sizes and can be </w:t>
    </w:r>
    <w:r w:rsidR="00DE5233" w:rsidRPr="00DE5233">
      <w:rPr>
        <w:b/>
        <w:bCs/>
        <w:sz w:val="16"/>
        <w:szCs w:val="16"/>
      </w:rPr>
      <w:t>delivered via your dance class teacher.</w:t>
    </w:r>
  </w:p>
  <w:p w14:paraId="262999AC" w14:textId="77777777" w:rsidR="007D5071" w:rsidRPr="00DE5233" w:rsidRDefault="007D5071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DF74"/>
      </v:shape>
    </w:pict>
  </w:numPicBullet>
  <w:abstractNum w:abstractNumId="0" w15:restartNumberingAfterBreak="0">
    <w:nsid w:val="589D3B62"/>
    <w:multiLevelType w:val="hybridMultilevel"/>
    <w:tmpl w:val="CC10265A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135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45"/>
    <w:rsid w:val="00006CC0"/>
    <w:rsid w:val="00016BB1"/>
    <w:rsid w:val="000A5496"/>
    <w:rsid w:val="000E3029"/>
    <w:rsid w:val="0011415E"/>
    <w:rsid w:val="0018733C"/>
    <w:rsid w:val="00287358"/>
    <w:rsid w:val="00290679"/>
    <w:rsid w:val="00374461"/>
    <w:rsid w:val="004A6A9F"/>
    <w:rsid w:val="0053159E"/>
    <w:rsid w:val="005B4BEF"/>
    <w:rsid w:val="00643D64"/>
    <w:rsid w:val="007D5071"/>
    <w:rsid w:val="00842567"/>
    <w:rsid w:val="0086483A"/>
    <w:rsid w:val="00877BCD"/>
    <w:rsid w:val="008A2D8E"/>
    <w:rsid w:val="008F279F"/>
    <w:rsid w:val="009D2590"/>
    <w:rsid w:val="00A15A9A"/>
    <w:rsid w:val="00B14626"/>
    <w:rsid w:val="00B2630E"/>
    <w:rsid w:val="00B502BA"/>
    <w:rsid w:val="00B667EC"/>
    <w:rsid w:val="00BC4394"/>
    <w:rsid w:val="00BF56B5"/>
    <w:rsid w:val="00C155E5"/>
    <w:rsid w:val="00C60353"/>
    <w:rsid w:val="00C63E50"/>
    <w:rsid w:val="00CE2533"/>
    <w:rsid w:val="00D36B1B"/>
    <w:rsid w:val="00D4537B"/>
    <w:rsid w:val="00D876A6"/>
    <w:rsid w:val="00DD6B0E"/>
    <w:rsid w:val="00DE5233"/>
    <w:rsid w:val="00E62F28"/>
    <w:rsid w:val="00F42B07"/>
    <w:rsid w:val="00F7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F9EE05"/>
  <w15:chartTrackingRefBased/>
  <w15:docId w15:val="{C9E31178-3C88-4469-BA3D-1F05B230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7EC"/>
    <w:pPr>
      <w:ind w:left="72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2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1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1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1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1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496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2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1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145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1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14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2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1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2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21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1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50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071"/>
  </w:style>
  <w:style w:type="paragraph" w:styleId="Footer">
    <w:name w:val="footer"/>
    <w:basedOn w:val="Normal"/>
    <w:link w:val="FooterChar"/>
    <w:uiPriority w:val="99"/>
    <w:unhideWhenUsed/>
    <w:rsid w:val="007D50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scdsbanffshir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B258C-B3C4-4726-B4EF-B24F9A8E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Bulloch</dc:creator>
  <cp:keywords/>
  <dc:description/>
  <cp:lastModifiedBy>Liz Bulloch</cp:lastModifiedBy>
  <cp:revision>27</cp:revision>
  <cp:lastPrinted>2026-01-03T11:36:00Z</cp:lastPrinted>
  <dcterms:created xsi:type="dcterms:W3CDTF">2026-01-02T14:02:00Z</dcterms:created>
  <dcterms:modified xsi:type="dcterms:W3CDTF">2026-01-03T12:15:00Z</dcterms:modified>
</cp:coreProperties>
</file>